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308" w:rsidRDefault="00AC1308" w:rsidP="00AC1308">
      <w:pPr>
        <w:jc w:val="center"/>
      </w:pPr>
      <w:r w:rsidRPr="00F42E1A">
        <w:rPr>
          <w:b/>
          <w:noProof/>
        </w:rPr>
        <w:drawing>
          <wp:inline distT="0" distB="0" distL="0" distR="0" wp14:anchorId="5AFBFA8A" wp14:editId="0FC758A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308" w:rsidRPr="00A3057B" w:rsidRDefault="00AC1308" w:rsidP="00AC1308">
      <w:pPr>
        <w:jc w:val="center"/>
      </w:pPr>
    </w:p>
    <w:p w:rsidR="00AC1308" w:rsidRPr="00F42E1A" w:rsidRDefault="00AC1308" w:rsidP="00AC1308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БУЧАНСЬКА     МІСЬКА      РАДА</w:t>
      </w:r>
    </w:p>
    <w:p w:rsidR="00AC1308" w:rsidRPr="00847675" w:rsidRDefault="00AC1308" w:rsidP="00AC1308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847675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AC1308" w:rsidRDefault="00AC1308" w:rsidP="00AC1308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ТРИДЦЯТЬ ДЕВ’ЯТА</w:t>
      </w:r>
      <w:r w:rsidRPr="00F42E1A">
        <w:rPr>
          <w:b/>
          <w:bCs/>
          <w:sz w:val="28"/>
          <w:szCs w:val="28"/>
          <w:lang w:val="uk-UA"/>
        </w:rPr>
        <w:t xml:space="preserve"> </w:t>
      </w:r>
      <w:r w:rsidRPr="00F42E1A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  <w:lang w:val="uk-UA"/>
        </w:rPr>
        <w:t>СЬОМОГО</w:t>
      </w:r>
      <w:r w:rsidRPr="00F42E1A">
        <w:rPr>
          <w:b/>
          <w:sz w:val="28"/>
          <w:szCs w:val="28"/>
        </w:rPr>
        <w:t xml:space="preserve">  СКЛИКАННЯ</w:t>
      </w:r>
    </w:p>
    <w:p w:rsidR="00AC1308" w:rsidRPr="007D6895" w:rsidRDefault="00AC1308" w:rsidP="00AC13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(перше засідання)</w:t>
      </w:r>
    </w:p>
    <w:p w:rsidR="00AC1308" w:rsidRPr="00251CEA" w:rsidRDefault="00AC1308" w:rsidP="00AC1308">
      <w:pPr>
        <w:jc w:val="center"/>
        <w:rPr>
          <w:b/>
          <w:lang w:val="uk-UA"/>
        </w:rPr>
      </w:pPr>
    </w:p>
    <w:p w:rsidR="00AC1308" w:rsidRDefault="00AC1308" w:rsidP="00AC1308">
      <w:pPr>
        <w:jc w:val="center"/>
        <w:rPr>
          <w:b/>
          <w:sz w:val="28"/>
          <w:szCs w:val="28"/>
          <w:lang w:val="uk-UA"/>
        </w:rPr>
      </w:pPr>
      <w:proofErr w:type="gramStart"/>
      <w:r w:rsidRPr="00F42E1A">
        <w:rPr>
          <w:b/>
          <w:sz w:val="28"/>
          <w:szCs w:val="28"/>
        </w:rPr>
        <w:t>Р  І</w:t>
      </w:r>
      <w:proofErr w:type="gramEnd"/>
      <w:r w:rsidRPr="00F42E1A">
        <w:rPr>
          <w:b/>
          <w:sz w:val="28"/>
          <w:szCs w:val="28"/>
        </w:rPr>
        <w:t xml:space="preserve">   Ш   Е   Н   </w:t>
      </w:r>
      <w:proofErr w:type="spellStart"/>
      <w:r w:rsidRPr="00F42E1A">
        <w:rPr>
          <w:b/>
          <w:sz w:val="28"/>
          <w:szCs w:val="28"/>
        </w:rPr>
        <w:t>Н</w:t>
      </w:r>
      <w:proofErr w:type="spellEnd"/>
      <w:r w:rsidRPr="00F42E1A">
        <w:rPr>
          <w:b/>
          <w:sz w:val="28"/>
          <w:szCs w:val="28"/>
        </w:rPr>
        <w:t xml:space="preserve">   Я</w:t>
      </w:r>
    </w:p>
    <w:p w:rsidR="00AC1308" w:rsidRDefault="00AC1308" w:rsidP="00AC1308">
      <w:pPr>
        <w:jc w:val="center"/>
        <w:rPr>
          <w:b/>
          <w:sz w:val="28"/>
          <w:szCs w:val="28"/>
          <w:lang w:val="uk-UA"/>
        </w:rPr>
      </w:pPr>
    </w:p>
    <w:p w:rsidR="00AC1308" w:rsidRPr="00251CEA" w:rsidRDefault="00AC1308" w:rsidP="00AC1308">
      <w:pPr>
        <w:jc w:val="center"/>
        <w:rPr>
          <w:b/>
          <w:sz w:val="28"/>
          <w:szCs w:val="28"/>
          <w:lang w:val="uk-UA"/>
        </w:rPr>
      </w:pPr>
    </w:p>
    <w:p w:rsidR="00AC1308" w:rsidRPr="005260AF" w:rsidRDefault="00AC1308" w:rsidP="00AC1308">
      <w:pPr>
        <w:rPr>
          <w:b/>
        </w:rPr>
      </w:pPr>
      <w:proofErr w:type="gramStart"/>
      <w:r w:rsidRPr="00F42E1A">
        <w:rPr>
          <w:b/>
        </w:rPr>
        <w:t xml:space="preserve">« </w:t>
      </w:r>
      <w:r>
        <w:rPr>
          <w:b/>
          <w:lang w:val="uk-UA"/>
        </w:rPr>
        <w:t>12</w:t>
      </w:r>
      <w:proofErr w:type="gramEnd"/>
      <w:r w:rsidRPr="00F42E1A">
        <w:rPr>
          <w:b/>
        </w:rPr>
        <w:t xml:space="preserve"> » </w:t>
      </w:r>
      <w:r>
        <w:rPr>
          <w:b/>
          <w:lang w:val="uk-UA"/>
        </w:rPr>
        <w:t>квітня</w:t>
      </w:r>
      <w:r w:rsidRPr="00F42E1A">
        <w:rPr>
          <w:b/>
        </w:rPr>
        <w:t xml:space="preserve">  201</w:t>
      </w:r>
      <w:r>
        <w:rPr>
          <w:b/>
          <w:lang w:val="uk-UA"/>
        </w:rPr>
        <w:t>8</w:t>
      </w:r>
      <w:r w:rsidRPr="00F42E1A">
        <w:rPr>
          <w:b/>
        </w:rPr>
        <w:t xml:space="preserve"> р</w:t>
      </w:r>
      <w:r>
        <w:rPr>
          <w:b/>
          <w:lang w:val="uk-UA"/>
        </w:rPr>
        <w:t>оку</w:t>
      </w:r>
      <w:r w:rsidRPr="00F42E1A">
        <w:rPr>
          <w:b/>
        </w:rPr>
        <w:t xml:space="preserve"> </w:t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>
        <w:rPr>
          <w:b/>
          <w:lang w:val="uk-UA"/>
        </w:rPr>
        <w:tab/>
      </w:r>
      <w:r w:rsidRPr="00F42E1A">
        <w:rPr>
          <w:b/>
        </w:rPr>
        <w:tab/>
      </w:r>
      <w:r>
        <w:rPr>
          <w:b/>
          <w:lang w:val="uk-UA"/>
        </w:rPr>
        <w:t xml:space="preserve">        </w:t>
      </w:r>
      <w:r w:rsidRPr="00F42E1A">
        <w:rPr>
          <w:b/>
        </w:rPr>
        <w:t xml:space="preserve">№ </w:t>
      </w:r>
      <w:r>
        <w:rPr>
          <w:b/>
          <w:lang w:val="uk-UA"/>
        </w:rPr>
        <w:t>19</w:t>
      </w:r>
      <w:r w:rsidR="00F75561">
        <w:rPr>
          <w:b/>
          <w:lang w:val="uk-UA"/>
        </w:rPr>
        <w:t>28</w:t>
      </w:r>
      <w:r>
        <w:rPr>
          <w:b/>
          <w:lang w:val="uk-UA"/>
        </w:rPr>
        <w:t xml:space="preserve"> </w:t>
      </w:r>
      <w:r w:rsidRPr="00F42E1A">
        <w:rPr>
          <w:b/>
        </w:rPr>
        <w:t xml:space="preserve">- </w:t>
      </w:r>
      <w:r>
        <w:rPr>
          <w:b/>
          <w:lang w:val="uk-UA"/>
        </w:rPr>
        <w:t>39</w:t>
      </w:r>
      <w:r w:rsidRPr="00F42E1A">
        <w:rPr>
          <w:b/>
        </w:rPr>
        <w:t xml:space="preserve"> –</w:t>
      </w:r>
      <w:r w:rsidRPr="00F42E1A">
        <w:rPr>
          <w:b/>
          <w:lang w:val="en-US"/>
        </w:rPr>
        <w:t>V</w:t>
      </w:r>
      <w:r w:rsidRPr="00F42E1A">
        <w:rPr>
          <w:b/>
        </w:rPr>
        <w:t>І</w:t>
      </w:r>
      <w:r>
        <w:rPr>
          <w:b/>
          <w:lang w:val="en-US"/>
        </w:rPr>
        <w:t>I</w:t>
      </w:r>
    </w:p>
    <w:p w:rsidR="0011360A" w:rsidRDefault="0011360A"/>
    <w:p w:rsidR="00F75561" w:rsidRDefault="00F75561"/>
    <w:p w:rsidR="00F75561" w:rsidRDefault="00F75561" w:rsidP="00F75561">
      <w:pPr>
        <w:pStyle w:val="70"/>
        <w:shd w:val="clear" w:color="auto" w:fill="auto"/>
        <w:tabs>
          <w:tab w:val="left" w:pos="2268"/>
        </w:tabs>
        <w:spacing w:line="269" w:lineRule="exact"/>
        <w:ind w:right="4677"/>
      </w:pPr>
      <w:r>
        <w:rPr>
          <w:color w:val="000000"/>
          <w:sz w:val="24"/>
          <w:szCs w:val="24"/>
          <w:lang w:val="uk-UA" w:eastAsia="uk-UA" w:bidi="uk-UA"/>
        </w:rPr>
        <w:t>Про затвердження статуту КП «Бучазеленбуд»</w:t>
      </w:r>
    </w:p>
    <w:p w:rsidR="00F75561" w:rsidRDefault="00F75561" w:rsidP="00F75561">
      <w:pPr>
        <w:pStyle w:val="70"/>
        <w:shd w:val="clear" w:color="auto" w:fill="auto"/>
        <w:spacing w:after="217" w:line="269" w:lineRule="exact"/>
        <w:ind w:right="6661"/>
      </w:pPr>
      <w:r>
        <w:rPr>
          <w:color w:val="000000"/>
          <w:sz w:val="24"/>
          <w:szCs w:val="24"/>
          <w:lang w:val="uk-UA" w:eastAsia="uk-UA" w:bidi="uk-UA"/>
        </w:rPr>
        <w:t xml:space="preserve">Бучанської міської </w:t>
      </w:r>
      <w:r>
        <w:rPr>
          <w:color w:val="000000"/>
          <w:sz w:val="24"/>
          <w:szCs w:val="24"/>
          <w:lang w:val="uk-UA" w:eastAsia="uk-UA" w:bidi="uk-UA"/>
        </w:rPr>
        <w:t>ради у новій редакції</w:t>
      </w:r>
    </w:p>
    <w:p w:rsidR="00F75561" w:rsidRPr="00F75561" w:rsidRDefault="00F75561" w:rsidP="00F75561">
      <w:pPr>
        <w:pStyle w:val="120"/>
        <w:shd w:val="clear" w:color="auto" w:fill="auto"/>
        <w:spacing w:before="0" w:after="286" w:line="298" w:lineRule="exact"/>
        <w:ind w:firstLine="880"/>
        <w:rPr>
          <w:lang w:val="uk-UA"/>
        </w:rPr>
      </w:pPr>
      <w:r>
        <w:rPr>
          <w:color w:val="000000"/>
          <w:lang w:val="uk-UA" w:eastAsia="uk-UA" w:bidi="uk-UA"/>
        </w:rPr>
        <w:t>У зв’язку зі збільшенням розміру статутного капіталу КГІ «Бучазеленбуд» Бучанської міської ради до 1 610 052, 86 грн. (один мільйон шістсот десять тисяч п’ятдесят дві гривні вісімдесят шість копійок), за рахунок грошових коштів виділених засновником підприємства - Бучанською міською радою в сумі 466 509, 82 грн. (чотириста шістдесят шість тисяч п’ятсот дев’ять гривень вісімдесят дві копійки) та внесення змін у п. п 2.2.13 Статуту КП «Бучазеленбуд», який викласти в новій редакції «реалізація деревини, отриманої від видалення зелених насаджень в порядку встановленому законодавством», відповідно до вимог статті 57 Господарського кодексу України, керуючись Законом України «Про місцеве самоврядування в Україні», міська рада</w:t>
      </w:r>
    </w:p>
    <w:p w:rsidR="00F75561" w:rsidRDefault="00F75561" w:rsidP="00F75561">
      <w:pPr>
        <w:pStyle w:val="70"/>
        <w:shd w:val="clear" w:color="auto" w:fill="auto"/>
        <w:spacing w:after="261" w:line="240" w:lineRule="exact"/>
        <w:jc w:val="both"/>
      </w:pPr>
      <w:r>
        <w:rPr>
          <w:color w:val="000000"/>
          <w:sz w:val="24"/>
          <w:szCs w:val="24"/>
          <w:lang w:val="uk-UA" w:eastAsia="uk-UA" w:bidi="uk-UA"/>
        </w:rPr>
        <w:t>ВИРІШИЛА:</w:t>
      </w:r>
    </w:p>
    <w:p w:rsidR="00F75561" w:rsidRDefault="00F75561" w:rsidP="00F75561">
      <w:pPr>
        <w:pStyle w:val="120"/>
        <w:numPr>
          <w:ilvl w:val="0"/>
          <w:numId w:val="1"/>
        </w:numPr>
        <w:shd w:val="clear" w:color="auto" w:fill="auto"/>
        <w:tabs>
          <w:tab w:val="left" w:pos="1275"/>
        </w:tabs>
        <w:spacing w:before="0" w:after="0" w:line="298" w:lineRule="exact"/>
        <w:ind w:firstLine="620"/>
      </w:pPr>
      <w:r>
        <w:rPr>
          <w:color w:val="000000"/>
          <w:lang w:val="uk-UA" w:eastAsia="uk-UA" w:bidi="uk-UA"/>
        </w:rPr>
        <w:t>Затвердити Статут комунального підприємства «Бучазеленбуд» Бучанської міської ради у новій редакції (далі - Статут), що додається.</w:t>
      </w:r>
    </w:p>
    <w:p w:rsidR="00F75561" w:rsidRDefault="00F75561" w:rsidP="00F75561">
      <w:pPr>
        <w:pStyle w:val="120"/>
        <w:numPr>
          <w:ilvl w:val="0"/>
          <w:numId w:val="1"/>
        </w:numPr>
        <w:shd w:val="clear" w:color="auto" w:fill="auto"/>
        <w:tabs>
          <w:tab w:val="left" w:pos="1275"/>
        </w:tabs>
        <w:spacing w:before="0" w:after="0" w:line="298" w:lineRule="exact"/>
        <w:ind w:firstLine="620"/>
      </w:pPr>
      <w:r>
        <w:rPr>
          <w:color w:val="000000"/>
          <w:lang w:val="uk-UA" w:eastAsia="uk-UA" w:bidi="uk-UA"/>
        </w:rPr>
        <w:t>Комунальному підприємству «Бучазеленбуд» Бучанської міської ради, здійснити заходи щодо реєстрації Статуту у новій редакції у відповідному органі державної реєстрації.</w:t>
      </w:r>
    </w:p>
    <w:p w:rsidR="00F75561" w:rsidRDefault="00F75561" w:rsidP="00F75561">
      <w:pPr>
        <w:pStyle w:val="120"/>
        <w:numPr>
          <w:ilvl w:val="0"/>
          <w:numId w:val="1"/>
        </w:numPr>
        <w:shd w:val="clear" w:color="auto" w:fill="auto"/>
        <w:tabs>
          <w:tab w:val="left" w:pos="1275"/>
        </w:tabs>
        <w:spacing w:before="0" w:after="0" w:line="298" w:lineRule="exact"/>
        <w:ind w:firstLine="620"/>
      </w:pPr>
      <w:r>
        <w:rPr>
          <w:color w:val="000000"/>
          <w:lang w:val="uk-UA" w:eastAsia="uk-UA" w:bidi="uk-UA"/>
        </w:rPr>
        <w:t>Контроль за виконанням даного рішення покласти на комісію з питань регламенту, правової політики, депутатської етики та контролю за виконанням рішень ради та її виконавчого комітету.</w:t>
      </w:r>
      <w:bookmarkStart w:id="0" w:name="_GoBack"/>
      <w:bookmarkEnd w:id="0"/>
    </w:p>
    <w:p w:rsidR="00F75561" w:rsidRDefault="00F75561"/>
    <w:p w:rsidR="00F75561" w:rsidRDefault="00F75561"/>
    <w:p w:rsidR="00F75561" w:rsidRDefault="00F75561"/>
    <w:p w:rsidR="00F75561" w:rsidRPr="00F75561" w:rsidRDefault="00F75561">
      <w:pPr>
        <w:rPr>
          <w:b/>
          <w:lang w:val="uk-UA"/>
        </w:rPr>
      </w:pPr>
      <w:r w:rsidRPr="00F75561">
        <w:rPr>
          <w:b/>
          <w:lang w:val="uk-UA"/>
        </w:rPr>
        <w:t>Міський голова</w:t>
      </w:r>
      <w:r w:rsidRPr="00F75561">
        <w:rPr>
          <w:b/>
          <w:lang w:val="uk-UA"/>
        </w:rPr>
        <w:tab/>
      </w:r>
      <w:r w:rsidRPr="00F75561">
        <w:rPr>
          <w:b/>
          <w:lang w:val="uk-UA"/>
        </w:rPr>
        <w:tab/>
      </w:r>
      <w:r w:rsidRPr="00F75561">
        <w:rPr>
          <w:b/>
          <w:lang w:val="uk-UA"/>
        </w:rPr>
        <w:tab/>
      </w:r>
      <w:r w:rsidRPr="00F75561">
        <w:rPr>
          <w:b/>
          <w:lang w:val="uk-UA"/>
        </w:rPr>
        <w:tab/>
      </w:r>
      <w:r w:rsidRPr="00F75561">
        <w:rPr>
          <w:b/>
          <w:lang w:val="uk-UA"/>
        </w:rPr>
        <w:tab/>
      </w:r>
      <w:r w:rsidRPr="00F75561">
        <w:rPr>
          <w:b/>
          <w:lang w:val="uk-UA"/>
        </w:rPr>
        <w:tab/>
      </w:r>
      <w:r w:rsidRPr="00F75561">
        <w:rPr>
          <w:b/>
          <w:lang w:val="uk-UA"/>
        </w:rPr>
        <w:tab/>
      </w:r>
      <w:r w:rsidRPr="00F75561">
        <w:rPr>
          <w:b/>
          <w:lang w:val="uk-UA"/>
        </w:rPr>
        <w:tab/>
      </w:r>
      <w:r w:rsidRPr="00F75561">
        <w:rPr>
          <w:b/>
          <w:lang w:val="uk-UA"/>
        </w:rPr>
        <w:tab/>
        <w:t>А.П.Федорук</w:t>
      </w:r>
    </w:p>
    <w:sectPr w:rsidR="00F75561" w:rsidRPr="00F75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0536E"/>
    <w:multiLevelType w:val="multilevel"/>
    <w:tmpl w:val="E7CAAC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EBC"/>
    <w:rsid w:val="0011360A"/>
    <w:rsid w:val="00AC1308"/>
    <w:rsid w:val="00EF1EBC"/>
    <w:rsid w:val="00F7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09260"/>
  <w15:chartTrackingRefBased/>
  <w15:docId w15:val="{41FB8E9B-45D1-47CC-86E5-5C772B989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C1308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C1308"/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character" w:customStyle="1" w:styleId="7">
    <w:name w:val="Основной текст (7)_"/>
    <w:basedOn w:val="a0"/>
    <w:link w:val="70"/>
    <w:rsid w:val="00F7556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F7556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75561"/>
    <w:pPr>
      <w:widowControl w:val="0"/>
      <w:shd w:val="clear" w:color="auto" w:fill="FFFFFF"/>
      <w:spacing w:line="0" w:lineRule="atLeast"/>
    </w:pPr>
    <w:rPr>
      <w:b/>
      <w:bCs/>
      <w:sz w:val="22"/>
      <w:szCs w:val="22"/>
      <w:lang w:eastAsia="en-US"/>
    </w:rPr>
  </w:style>
  <w:style w:type="paragraph" w:customStyle="1" w:styleId="120">
    <w:name w:val="Основной текст (12)"/>
    <w:basedOn w:val="a"/>
    <w:link w:val="12"/>
    <w:rsid w:val="00F75561"/>
    <w:pPr>
      <w:widowControl w:val="0"/>
      <w:shd w:val="clear" w:color="auto" w:fill="FFFFFF"/>
      <w:spacing w:before="900" w:after="300" w:line="322" w:lineRule="exact"/>
      <w:ind w:hanging="360"/>
      <w:jc w:val="both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2018-08-27T06:19:00Z</dcterms:created>
  <dcterms:modified xsi:type="dcterms:W3CDTF">2018-08-27T07:42:00Z</dcterms:modified>
</cp:coreProperties>
</file>